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2A" w:rsidRPr="00BD092A" w:rsidRDefault="00BD092A" w:rsidP="00BD092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09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de-DE"/>
        </w:rPr>
        <w:t>Ausflug der Aktiven vom Gebiet Rupertiwinkel</w:t>
      </w:r>
    </w:p>
    <w:p w:rsidR="00BD092A" w:rsidRDefault="00BD092A" w:rsidP="00BD09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Am Samstag, den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16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. November vormittags machte sich eine große Schar aktiver Dirndl und Buam aus den Vereinen des Gebietes Rupertiwinkel auf den Weg zu einem </w:t>
      </w:r>
      <w:proofErr w:type="gramStart"/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Ausflug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den Tegernsee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Dort angekommen stärkte sich die Gruppe zuerst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ausgiebig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beim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Mittagessen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bevor es weiter ging zu Besichtigung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Schau</w:t>
      </w:r>
      <w:r w:rsidR="00A732DE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serei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Tegernseer Land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Nach einer interessanten Führung und Einklicken in die Käseherstellung waren alle schon gespannt auf die Verkostung der Spezialitäten. 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Anschließend ging es </w:t>
      </w:r>
      <w:r w:rsidR="00E8533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weiter 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nach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Bad Tölz wo der Ab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end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gesellig sein Ende fand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. Am nächsten Tag stand noch eine Stadtführung auf dem Programm, die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nicht nur die die Spuren des „Bullen von Tölz“ zeigten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. Nach einem Mittagessen auf der Heimfahrt fand</w:t>
      </w:r>
      <w:bookmarkStart w:id="0" w:name="_GoBack"/>
      <w:bookmarkEnd w:id="0"/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der gesellige Ausflug in Teisendorf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noch </w:t>
      </w:r>
      <w:r w:rsidRPr="00BD092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seinen Abschluss.</w:t>
      </w:r>
    </w:p>
    <w:p w:rsidR="00E8533A" w:rsidRDefault="00E8533A" w:rsidP="00BD092A">
      <w:r>
        <w:rPr>
          <w:noProof/>
        </w:rPr>
        <w:drawing>
          <wp:inline distT="0" distB="0" distL="0" distR="0">
            <wp:extent cx="5760720" cy="43211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2A"/>
    <w:rsid w:val="00A732DE"/>
    <w:rsid w:val="00BD092A"/>
    <w:rsid w:val="00E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DFF5"/>
  <w15:chartTrackingRefBased/>
  <w15:docId w15:val="{9474A97D-9A58-4D17-B03E-91CAE871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D092A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Hainz</dc:creator>
  <cp:keywords/>
  <dc:description/>
  <cp:lastModifiedBy>Christian Hainz</cp:lastModifiedBy>
  <cp:revision>3</cp:revision>
  <dcterms:created xsi:type="dcterms:W3CDTF">2019-11-27T19:56:00Z</dcterms:created>
  <dcterms:modified xsi:type="dcterms:W3CDTF">2019-12-01T15:59:00Z</dcterms:modified>
</cp:coreProperties>
</file>