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1E0" w:rsidRPr="006061E0" w:rsidRDefault="00B55244">
      <w:pPr>
        <w:rPr>
          <w:b/>
          <w:color w:val="000000"/>
          <w:sz w:val="28"/>
          <w:szCs w:val="28"/>
          <w:u w:val="single"/>
        </w:rPr>
      </w:pPr>
      <w:r>
        <w:rPr>
          <w:b/>
          <w:color w:val="000000"/>
          <w:sz w:val="28"/>
          <w:szCs w:val="28"/>
          <w:u w:val="single"/>
        </w:rPr>
        <w:t>Kathreintanz in Tei</w:t>
      </w:r>
      <w:r w:rsidR="006061E0" w:rsidRPr="006061E0">
        <w:rPr>
          <w:b/>
          <w:color w:val="000000"/>
          <w:sz w:val="28"/>
          <w:szCs w:val="28"/>
          <w:u w:val="single"/>
        </w:rPr>
        <w:t>sendorf</w:t>
      </w:r>
      <w:bookmarkStart w:id="0" w:name="_GoBack"/>
      <w:bookmarkEnd w:id="0"/>
    </w:p>
    <w:p w:rsidR="006061E0" w:rsidRDefault="006061E0">
      <w:pPr>
        <w:rPr>
          <w:color w:val="000000"/>
        </w:rPr>
      </w:pPr>
      <w:r>
        <w:rPr>
          <w:color w:val="000000"/>
        </w:rPr>
        <w:t>Am 30. Oktober sowie 10. November 2017 fanden in Teisendorf zwei Kursabende zum ‚</w:t>
      </w:r>
      <w:proofErr w:type="spellStart"/>
      <w:r>
        <w:rPr>
          <w:color w:val="000000"/>
        </w:rPr>
        <w:t>Boarisch</w:t>
      </w:r>
      <w:proofErr w:type="spellEnd"/>
      <w:r>
        <w:rPr>
          <w:color w:val="000000"/>
        </w:rPr>
        <w:t xml:space="preserve"> Tanzen‘ statt, die vom Gebiet Rupertiwinkel mit Gebietsvertreter Hans Hogger ausgerichtet und von </w:t>
      </w:r>
      <w:proofErr w:type="spellStart"/>
      <w:r>
        <w:rPr>
          <w:color w:val="000000"/>
        </w:rPr>
        <w:t>Gauvolkstanzwartin</w:t>
      </w:r>
      <w:proofErr w:type="spellEnd"/>
      <w:r>
        <w:rPr>
          <w:color w:val="000000"/>
        </w:rPr>
        <w:t xml:space="preserve"> Hildegard </w:t>
      </w:r>
      <w:proofErr w:type="spellStart"/>
      <w:r>
        <w:rPr>
          <w:color w:val="000000"/>
        </w:rPr>
        <w:t>Kallmaier</w:t>
      </w:r>
      <w:proofErr w:type="spellEnd"/>
      <w:r>
        <w:rPr>
          <w:color w:val="000000"/>
        </w:rPr>
        <w:t xml:space="preserve"> geleitet wurden. Rundtänze wie Walzer, Polka und Dreher bildeten dabei die Schwerpunkte, aufgelockert durch zünftige Tanzspiele, </w:t>
      </w:r>
      <w:proofErr w:type="spellStart"/>
      <w:r>
        <w:rPr>
          <w:color w:val="000000"/>
        </w:rPr>
        <w:t>Boarische</w:t>
      </w:r>
      <w:proofErr w:type="spellEnd"/>
      <w:r>
        <w:rPr>
          <w:color w:val="000000"/>
        </w:rPr>
        <w:t xml:space="preserve"> und einfache Volkstänze. </w:t>
      </w:r>
    </w:p>
    <w:p w:rsidR="00EE05DC" w:rsidRDefault="006061E0">
      <w:pPr>
        <w:rPr>
          <w:color w:val="000000"/>
        </w:rPr>
      </w:pPr>
      <w:r>
        <w:rPr>
          <w:color w:val="000000"/>
        </w:rPr>
        <w:t xml:space="preserve">Am 17. November endete der Tanzkurs mit dem vom Gebiet Rupertiwinkel veranstalteten Kathreintanz im Poststall Teisendorf. Die </w:t>
      </w:r>
      <w:proofErr w:type="spellStart"/>
      <w:r>
        <w:rPr>
          <w:color w:val="000000"/>
        </w:rPr>
        <w:t>Wabach</w:t>
      </w:r>
      <w:proofErr w:type="spellEnd"/>
      <w:r>
        <w:rPr>
          <w:color w:val="000000"/>
        </w:rPr>
        <w:t xml:space="preserve"> </w:t>
      </w:r>
      <w:proofErr w:type="spellStart"/>
      <w:r>
        <w:rPr>
          <w:color w:val="000000"/>
        </w:rPr>
        <w:t>Musi</w:t>
      </w:r>
      <w:proofErr w:type="spellEnd"/>
      <w:r>
        <w:rPr>
          <w:color w:val="000000"/>
        </w:rPr>
        <w:t xml:space="preserve"> und die </w:t>
      </w:r>
      <w:proofErr w:type="spellStart"/>
      <w:r>
        <w:rPr>
          <w:color w:val="000000"/>
        </w:rPr>
        <w:t>BlechBredlBlosn</w:t>
      </w:r>
      <w:proofErr w:type="spellEnd"/>
      <w:r>
        <w:rPr>
          <w:color w:val="000000"/>
        </w:rPr>
        <w:t>, zehn schneidige Musikanten aus  unserer Region  spielten abwechseln mitreißend zum Tanz auf. Gebietsvertreter Hans Hogger freute sich, dass auch einige Vorstände der Gebietsvereine unter den Gästen waren. Es herrschte eine heiter-beschwingte Stimmung vor und die Tanzfläche war bis zum Schluss immer gut gefüllt</w:t>
      </w:r>
      <w:r w:rsidR="00B533A2">
        <w:rPr>
          <w:color w:val="000000"/>
        </w:rPr>
        <w:t xml:space="preserve">. </w:t>
      </w:r>
    </w:p>
    <w:p w:rsidR="0091310A" w:rsidRDefault="00EB687C">
      <w:r>
        <w:rPr>
          <w:noProof/>
          <w:lang w:eastAsia="de-DE"/>
        </w:rPr>
        <w:drawing>
          <wp:inline distT="0" distB="0" distL="0" distR="0">
            <wp:extent cx="5760720" cy="3839132"/>
            <wp:effectExtent l="0" t="0" r="0" b="9525"/>
            <wp:docPr id="1" name="Grafik 1" descr="C:\Users\Christian\Documents\Gebietsschriftführer\Dateien Christian Hainz\Kathreintanz\Fotos\IMG_6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an\Documents\Gebietsschriftführer\Dateien Christian Hainz\Kathreintanz\Fotos\IMG_627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39132"/>
                    </a:xfrm>
                    <a:prstGeom prst="rect">
                      <a:avLst/>
                    </a:prstGeom>
                    <a:noFill/>
                    <a:ln>
                      <a:noFill/>
                    </a:ln>
                  </pic:spPr>
                </pic:pic>
              </a:graphicData>
            </a:graphic>
          </wp:inline>
        </w:drawing>
      </w:r>
    </w:p>
    <w:p w:rsidR="00EB687C" w:rsidRDefault="00EB687C">
      <w:r>
        <w:t xml:space="preserve">Foto Tanzfläche mit der </w:t>
      </w:r>
      <w:proofErr w:type="spellStart"/>
      <w:r>
        <w:t>BlechBredlBlosn</w:t>
      </w:r>
      <w:proofErr w:type="spellEnd"/>
    </w:p>
    <w:p w:rsidR="00EB687C" w:rsidRDefault="00EB687C">
      <w:r>
        <w:rPr>
          <w:noProof/>
          <w:lang w:eastAsia="de-DE"/>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760720" cy="3838575"/>
            <wp:effectExtent l="0" t="0" r="0" b="9525"/>
            <wp:wrapSquare wrapText="bothSides"/>
            <wp:docPr id="2" name="Grafik 2" descr="C:\Users\Christian\Documents\Gebietsschriftführer\Dateien Christian Hainz\Kathreintanz\Fotos\IMG_6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an\Documents\Gebietsschriftführer\Dateien Christian Hainz\Kathreintanz\Fotos\IMG_628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anchor>
        </w:drawing>
      </w:r>
      <w:proofErr w:type="spellStart"/>
      <w:r>
        <w:t>BlechBredlBlosn</w:t>
      </w:r>
      <w:proofErr w:type="spellEnd"/>
    </w:p>
    <w:p w:rsidR="00EB687C" w:rsidRDefault="00EB687C">
      <w:r>
        <w:rPr>
          <w:noProof/>
          <w:lang w:eastAsia="de-DE"/>
        </w:rPr>
        <w:drawing>
          <wp:inline distT="0" distB="0" distL="0" distR="0">
            <wp:extent cx="5760720" cy="3839132"/>
            <wp:effectExtent l="0" t="0" r="0" b="9525"/>
            <wp:docPr id="3" name="Grafik 3" descr="C:\Users\Christian\Documents\Gebietsschriftführer\Dateien Christian Hainz\Kathreintanz\Fotos\IMG_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an\Documents\Gebietsschriftführer\Dateien Christian Hainz\Kathreintanz\Fotos\IMG_628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9132"/>
                    </a:xfrm>
                    <a:prstGeom prst="rect">
                      <a:avLst/>
                    </a:prstGeom>
                    <a:noFill/>
                    <a:ln>
                      <a:noFill/>
                    </a:ln>
                  </pic:spPr>
                </pic:pic>
              </a:graphicData>
            </a:graphic>
          </wp:inline>
        </w:drawing>
      </w:r>
      <w:r>
        <w:br w:type="textWrapping" w:clear="all"/>
      </w:r>
      <w:proofErr w:type="spellStart"/>
      <w:r>
        <w:t>Wabach-Musi</w:t>
      </w:r>
      <w:proofErr w:type="spellEnd"/>
    </w:p>
    <w:p w:rsidR="00EB687C" w:rsidRDefault="00EB687C">
      <w:pPr>
        <w:rPr>
          <w:noProof/>
          <w:lang w:eastAsia="de-DE"/>
        </w:rPr>
      </w:pPr>
    </w:p>
    <w:p w:rsidR="00EB687C" w:rsidRDefault="00EB687C">
      <w:pPr>
        <w:rPr>
          <w:noProof/>
          <w:lang w:eastAsia="de-DE"/>
        </w:rPr>
      </w:pPr>
    </w:p>
    <w:p w:rsidR="00EB687C" w:rsidRDefault="00EB687C">
      <w:r>
        <w:rPr>
          <w:noProof/>
          <w:lang w:eastAsia="de-DE"/>
        </w:rPr>
        <w:drawing>
          <wp:inline distT="0" distB="0" distL="0" distR="0">
            <wp:extent cx="5760720" cy="3839132"/>
            <wp:effectExtent l="0" t="0" r="0" b="9525"/>
            <wp:docPr id="4" name="Grafik 4" descr="C:\Users\Christian\Documents\Gebietsschriftführer\Dateien Christian Hainz\Kathreintanz\Fotos\IMG_6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an\Documents\Gebietsschriftführer\Dateien Christian Hainz\Kathreintanz\Fotos\IMG_628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39132"/>
                    </a:xfrm>
                    <a:prstGeom prst="rect">
                      <a:avLst/>
                    </a:prstGeom>
                    <a:noFill/>
                    <a:ln>
                      <a:noFill/>
                    </a:ln>
                  </pic:spPr>
                </pic:pic>
              </a:graphicData>
            </a:graphic>
          </wp:inline>
        </w:drawing>
      </w:r>
    </w:p>
    <w:p w:rsidR="00EB687C" w:rsidRDefault="00EB687C">
      <w:proofErr w:type="spellStart"/>
      <w:r>
        <w:t>Wabach</w:t>
      </w:r>
      <w:proofErr w:type="spellEnd"/>
      <w:r>
        <w:t xml:space="preserve"> </w:t>
      </w:r>
      <w:proofErr w:type="spellStart"/>
      <w:r>
        <w:t>Musi</w:t>
      </w:r>
      <w:proofErr w:type="spellEnd"/>
    </w:p>
    <w:p w:rsidR="00EB687C" w:rsidRDefault="00EB687C">
      <w:r>
        <w:rPr>
          <w:noProof/>
          <w:lang w:eastAsia="de-DE"/>
        </w:rPr>
        <w:drawing>
          <wp:inline distT="0" distB="0" distL="0" distR="0">
            <wp:extent cx="5760720" cy="3839132"/>
            <wp:effectExtent l="0" t="0" r="0" b="9525"/>
            <wp:docPr id="5" name="Grafik 5" descr="C:\Users\Christian\Documents\Gebietsschriftführer\Dateien Christian Hainz\Kathreintanz\Fotos\IMG_6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an\Documents\Gebietsschriftführer\Dateien Christian Hainz\Kathreintanz\Fotos\IMG_62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9132"/>
                    </a:xfrm>
                    <a:prstGeom prst="rect">
                      <a:avLst/>
                    </a:prstGeom>
                    <a:noFill/>
                    <a:ln>
                      <a:noFill/>
                    </a:ln>
                  </pic:spPr>
                </pic:pic>
              </a:graphicData>
            </a:graphic>
          </wp:inline>
        </w:drawing>
      </w:r>
    </w:p>
    <w:p w:rsidR="00EB687C" w:rsidRDefault="00EB687C">
      <w:r>
        <w:t>BlechBredlBlosn</w:t>
      </w:r>
    </w:p>
    <w:sectPr w:rsidR="00EB687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1E0"/>
    <w:rsid w:val="003403BF"/>
    <w:rsid w:val="005D7678"/>
    <w:rsid w:val="006061E0"/>
    <w:rsid w:val="0091310A"/>
    <w:rsid w:val="00B533A2"/>
    <w:rsid w:val="00B55244"/>
    <w:rsid w:val="00EB687C"/>
    <w:rsid w:val="00EE05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2B56FE-14B6-469C-9EC4-5F7559EB8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B687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B68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137</Words>
  <Characters>866</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dc:creator>
  <cp:lastModifiedBy>Franz Butzhammer</cp:lastModifiedBy>
  <cp:revision>4</cp:revision>
  <dcterms:created xsi:type="dcterms:W3CDTF">2017-11-19T16:01:00Z</dcterms:created>
  <dcterms:modified xsi:type="dcterms:W3CDTF">2017-11-20T16:37:00Z</dcterms:modified>
</cp:coreProperties>
</file>